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392E2B" w14:textId="77777777" w:rsidR="00C35E06" w:rsidRPr="00C35E06" w:rsidRDefault="00C35E06" w:rsidP="00C35E06">
      <w:pPr>
        <w:rPr>
          <w:rFonts w:asciiTheme="majorHAnsi" w:hAnsiTheme="majorHAnsi"/>
        </w:rPr>
      </w:pPr>
      <w:r w:rsidRPr="00C35E06">
        <w:rPr>
          <w:rFonts w:asciiTheme="majorHAnsi" w:hAnsiTheme="majorHAnsi"/>
        </w:rPr>
        <w:t>U.S. in the Modern World</w:t>
      </w:r>
      <w:r w:rsidRPr="00C35E06">
        <w:rPr>
          <w:rFonts w:asciiTheme="majorHAnsi" w:hAnsiTheme="majorHAnsi"/>
        </w:rPr>
        <w:tab/>
      </w:r>
      <w:r w:rsidRPr="00C35E06">
        <w:rPr>
          <w:rFonts w:asciiTheme="majorHAnsi" w:hAnsiTheme="majorHAnsi"/>
        </w:rPr>
        <w:tab/>
      </w:r>
      <w:r w:rsidRPr="00C35E06">
        <w:rPr>
          <w:rFonts w:asciiTheme="majorHAnsi" w:hAnsiTheme="majorHAnsi"/>
        </w:rPr>
        <w:tab/>
      </w:r>
      <w:r w:rsidRPr="00C35E06">
        <w:rPr>
          <w:rFonts w:asciiTheme="majorHAnsi" w:hAnsiTheme="majorHAnsi"/>
        </w:rPr>
        <w:tab/>
      </w:r>
      <w:r w:rsidRPr="00C35E06">
        <w:rPr>
          <w:rFonts w:asciiTheme="majorHAnsi" w:hAnsiTheme="majorHAnsi"/>
        </w:rPr>
        <w:tab/>
      </w:r>
      <w:r w:rsidRPr="00C35E06">
        <w:rPr>
          <w:rFonts w:asciiTheme="majorHAnsi" w:hAnsiTheme="majorHAnsi"/>
        </w:rPr>
        <w:tab/>
        <w:t>Name ____________________</w:t>
      </w:r>
    </w:p>
    <w:p w14:paraId="47AD1C6F" w14:textId="77777777" w:rsidR="00E22C70" w:rsidRPr="00C35E06" w:rsidRDefault="00E22C70" w:rsidP="00C35E06">
      <w:pPr>
        <w:rPr>
          <w:rFonts w:asciiTheme="majorHAnsi" w:hAnsiTheme="majorHAnsi"/>
        </w:rPr>
      </w:pPr>
    </w:p>
    <w:p w14:paraId="5728AEFB" w14:textId="77777777" w:rsidR="00C35E06" w:rsidRDefault="00C35E06" w:rsidP="00C35E06">
      <w:pPr>
        <w:jc w:val="center"/>
        <w:rPr>
          <w:rFonts w:asciiTheme="majorHAnsi" w:hAnsiTheme="majorHAnsi"/>
          <w:b/>
        </w:rPr>
      </w:pPr>
      <w:r w:rsidRPr="00C35E06">
        <w:rPr>
          <w:rFonts w:asciiTheme="majorHAnsi" w:hAnsiTheme="majorHAnsi"/>
          <w:b/>
        </w:rPr>
        <w:t>Study Guide: Mid-Term Exam</w:t>
      </w:r>
    </w:p>
    <w:p w14:paraId="4ECDB929" w14:textId="77777777" w:rsidR="00C35E06" w:rsidRDefault="00C35E06" w:rsidP="00C35E06">
      <w:pPr>
        <w:rPr>
          <w:rFonts w:asciiTheme="majorHAnsi" w:hAnsiTheme="majorHAnsi"/>
        </w:rPr>
      </w:pPr>
    </w:p>
    <w:p w14:paraId="45453BE7" w14:textId="77777777" w:rsidR="00C35E06" w:rsidRPr="00C35E06" w:rsidRDefault="00C35E06" w:rsidP="00C35E06">
      <w:pPr>
        <w:rPr>
          <w:rFonts w:asciiTheme="majorHAnsi" w:hAnsiTheme="majorHAnsi"/>
          <w:b/>
        </w:rPr>
      </w:pPr>
      <w:r w:rsidRPr="00C35E06">
        <w:rPr>
          <w:rFonts w:asciiTheme="majorHAnsi" w:hAnsiTheme="majorHAnsi"/>
          <w:b/>
        </w:rPr>
        <w:t xml:space="preserve">Exam format:  </w:t>
      </w:r>
    </w:p>
    <w:p w14:paraId="0C17D6E0" w14:textId="77777777" w:rsidR="00C35E06" w:rsidRDefault="00C35E06" w:rsidP="00C35E06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The exam will focus on our current unit based around the question “To what extent is the government responsible for the well-being of its citizens?”  </w:t>
      </w:r>
      <w:r w:rsidR="00675C52">
        <w:rPr>
          <w:rFonts w:asciiTheme="majorHAnsi" w:hAnsiTheme="majorHAnsi"/>
        </w:rPr>
        <w:t xml:space="preserve">The main goal of the exam will be for you to </w:t>
      </w:r>
      <w:r w:rsidR="004700F9">
        <w:rPr>
          <w:rFonts w:asciiTheme="majorHAnsi" w:hAnsiTheme="majorHAnsi"/>
        </w:rPr>
        <w:t>show</w:t>
      </w:r>
      <w:r w:rsidR="00675C52">
        <w:rPr>
          <w:rFonts w:asciiTheme="majorHAnsi" w:hAnsiTheme="majorHAnsi"/>
        </w:rPr>
        <w:t xml:space="preserve"> how the topics we’ve studied tie into the central debate created by our unit question.  </w:t>
      </w:r>
      <w:r w:rsidR="008552E6">
        <w:rPr>
          <w:rFonts w:asciiTheme="majorHAnsi" w:hAnsiTheme="majorHAnsi"/>
        </w:rPr>
        <w:t xml:space="preserve">The exam will consist of </w:t>
      </w:r>
      <w:r w:rsidR="004700F9" w:rsidRPr="004700F9">
        <w:rPr>
          <w:rFonts w:asciiTheme="majorHAnsi" w:hAnsiTheme="majorHAnsi"/>
          <w:b/>
        </w:rPr>
        <w:t>seven</w:t>
      </w:r>
      <w:r w:rsidR="008552E6">
        <w:rPr>
          <w:rFonts w:asciiTheme="majorHAnsi" w:hAnsiTheme="majorHAnsi"/>
        </w:rPr>
        <w:t xml:space="preserve"> “short </w:t>
      </w:r>
      <w:proofErr w:type="gramStart"/>
      <w:r w:rsidR="008552E6">
        <w:rPr>
          <w:rFonts w:asciiTheme="majorHAnsi" w:hAnsiTheme="majorHAnsi"/>
        </w:rPr>
        <w:t>answer”</w:t>
      </w:r>
      <w:proofErr w:type="gramEnd"/>
      <w:r w:rsidR="008552E6">
        <w:rPr>
          <w:rFonts w:asciiTheme="majorHAnsi" w:hAnsiTheme="majorHAnsi"/>
        </w:rPr>
        <w:t xml:space="preserve"> writing prompts (they may consist of multi-part questions) that should be answered in one or two paragraphs</w:t>
      </w:r>
      <w:r w:rsidR="004700F9">
        <w:rPr>
          <w:rFonts w:asciiTheme="majorHAnsi" w:hAnsiTheme="majorHAnsi"/>
        </w:rPr>
        <w:t xml:space="preserve">.  You will </w:t>
      </w:r>
      <w:r w:rsidR="004700F9" w:rsidRPr="004700F9">
        <w:rPr>
          <w:rFonts w:asciiTheme="majorHAnsi" w:hAnsiTheme="majorHAnsi"/>
          <w:b/>
        </w:rPr>
        <w:t>answer</w:t>
      </w:r>
      <w:r w:rsidR="004700F9">
        <w:rPr>
          <w:rFonts w:asciiTheme="majorHAnsi" w:hAnsiTheme="majorHAnsi"/>
        </w:rPr>
        <w:t xml:space="preserve"> </w:t>
      </w:r>
      <w:r w:rsidR="004700F9" w:rsidRPr="004700F9">
        <w:rPr>
          <w:rFonts w:asciiTheme="majorHAnsi" w:hAnsiTheme="majorHAnsi"/>
          <w:b/>
        </w:rPr>
        <w:t>five</w:t>
      </w:r>
      <w:r w:rsidR="004700F9">
        <w:rPr>
          <w:rFonts w:asciiTheme="majorHAnsi" w:hAnsiTheme="majorHAnsi"/>
        </w:rPr>
        <w:t xml:space="preserve"> of them, and each of your responses is worth up to 20 points.  Your score will be based on your ability to </w:t>
      </w:r>
      <w:r w:rsidR="004700F9" w:rsidRPr="004700F9">
        <w:rPr>
          <w:rFonts w:asciiTheme="majorHAnsi" w:hAnsiTheme="majorHAnsi"/>
          <w:u w:val="single"/>
        </w:rPr>
        <w:t>show your understanding</w:t>
      </w:r>
      <w:r w:rsidR="004700F9">
        <w:rPr>
          <w:rFonts w:asciiTheme="majorHAnsi" w:hAnsiTheme="majorHAnsi"/>
        </w:rPr>
        <w:t xml:space="preserve"> of the topic and </w:t>
      </w:r>
      <w:r w:rsidR="004700F9" w:rsidRPr="004700F9">
        <w:rPr>
          <w:rFonts w:asciiTheme="majorHAnsi" w:hAnsiTheme="majorHAnsi"/>
          <w:u w:val="single"/>
        </w:rPr>
        <w:t>support your ideas with historical examples</w:t>
      </w:r>
      <w:r w:rsidR="004700F9">
        <w:rPr>
          <w:rFonts w:asciiTheme="majorHAnsi" w:hAnsiTheme="majorHAnsi"/>
        </w:rPr>
        <w:t>.</w:t>
      </w:r>
    </w:p>
    <w:p w14:paraId="099B0D92" w14:textId="77777777" w:rsidR="004700F9" w:rsidRDefault="004700F9" w:rsidP="00C35E06">
      <w:pPr>
        <w:rPr>
          <w:rFonts w:asciiTheme="majorHAnsi" w:hAnsiTheme="majorHAnsi"/>
        </w:rPr>
      </w:pPr>
    </w:p>
    <w:p w14:paraId="1C644460" w14:textId="77777777" w:rsidR="004700F9" w:rsidRDefault="004700F9" w:rsidP="00C35E06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Topics we’ve covered within this unit (so far…the unit is not over):</w:t>
      </w:r>
    </w:p>
    <w:p w14:paraId="4D9FE267" w14:textId="77777777" w:rsidR="004700F9" w:rsidRDefault="004700F9" w:rsidP="00C35E06">
      <w:pPr>
        <w:rPr>
          <w:rFonts w:asciiTheme="majorHAnsi" w:hAnsiTheme="majorHAnsi"/>
          <w:b/>
        </w:rPr>
      </w:pPr>
    </w:p>
    <w:p w14:paraId="09BD66DB" w14:textId="77777777" w:rsidR="004700F9" w:rsidRDefault="004700F9" w:rsidP="004700F9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Role of government today</w:t>
      </w:r>
    </w:p>
    <w:p w14:paraId="421FA671" w14:textId="77777777" w:rsidR="004700F9" w:rsidRPr="004700F9" w:rsidRDefault="004700F9" w:rsidP="004700F9">
      <w:pPr>
        <w:pStyle w:val="ListParagraph"/>
        <w:numPr>
          <w:ilvl w:val="1"/>
          <w:numId w:val="1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Great Recession</w:t>
      </w:r>
    </w:p>
    <w:p w14:paraId="53411072" w14:textId="77777777" w:rsidR="004700F9" w:rsidRPr="004700F9" w:rsidRDefault="004700F9" w:rsidP="004700F9">
      <w:pPr>
        <w:pStyle w:val="ListParagraph"/>
        <w:numPr>
          <w:ilvl w:val="1"/>
          <w:numId w:val="1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Economic Inequality</w:t>
      </w:r>
    </w:p>
    <w:p w14:paraId="0220C5A0" w14:textId="77777777" w:rsidR="004700F9" w:rsidRPr="004700F9" w:rsidRDefault="004700F9" w:rsidP="004700F9">
      <w:pPr>
        <w:pStyle w:val="ListParagraph"/>
        <w:numPr>
          <w:ilvl w:val="1"/>
          <w:numId w:val="1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Currently debated issues:</w:t>
      </w:r>
    </w:p>
    <w:p w14:paraId="3E4A474B" w14:textId="77777777" w:rsidR="004700F9" w:rsidRPr="004700F9" w:rsidRDefault="004700F9" w:rsidP="004700F9">
      <w:pPr>
        <w:pStyle w:val="ListParagraph"/>
        <w:numPr>
          <w:ilvl w:val="2"/>
          <w:numId w:val="1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Minimum wage</w:t>
      </w:r>
    </w:p>
    <w:p w14:paraId="429DDC9E" w14:textId="77777777" w:rsidR="004700F9" w:rsidRPr="004700F9" w:rsidRDefault="004700F9" w:rsidP="004700F9">
      <w:pPr>
        <w:pStyle w:val="ListParagraph"/>
        <w:numPr>
          <w:ilvl w:val="2"/>
          <w:numId w:val="1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Welfare eligibility</w:t>
      </w:r>
    </w:p>
    <w:p w14:paraId="3D25781C" w14:textId="77777777" w:rsidR="004700F9" w:rsidRPr="00E87D29" w:rsidRDefault="004700F9" w:rsidP="00E87D29">
      <w:pPr>
        <w:pStyle w:val="ListParagraph"/>
        <w:numPr>
          <w:ilvl w:val="2"/>
          <w:numId w:val="1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Food stamps</w:t>
      </w:r>
    </w:p>
    <w:p w14:paraId="617D946D" w14:textId="77777777" w:rsidR="004700F9" w:rsidRDefault="004700F9" w:rsidP="004700F9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Gilded Age/Progressive Era</w:t>
      </w:r>
    </w:p>
    <w:p w14:paraId="29B3F3AA" w14:textId="77777777" w:rsidR="004700F9" w:rsidRPr="004700F9" w:rsidRDefault="004700F9" w:rsidP="004700F9">
      <w:pPr>
        <w:pStyle w:val="ListParagraph"/>
        <w:numPr>
          <w:ilvl w:val="1"/>
          <w:numId w:val="1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Industrialization/growth of industry</w:t>
      </w:r>
    </w:p>
    <w:p w14:paraId="779780F8" w14:textId="77777777" w:rsidR="004700F9" w:rsidRPr="00E87D29" w:rsidRDefault="00E87D29" w:rsidP="004700F9">
      <w:pPr>
        <w:pStyle w:val="ListParagraph"/>
        <w:numPr>
          <w:ilvl w:val="1"/>
          <w:numId w:val="1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Social Darwinism/laissez-faire</w:t>
      </w:r>
    </w:p>
    <w:p w14:paraId="0A3B9D7D" w14:textId="77777777" w:rsidR="00E87D29" w:rsidRPr="00E87D29" w:rsidRDefault="00E87D29" w:rsidP="004700F9">
      <w:pPr>
        <w:pStyle w:val="ListParagraph"/>
        <w:numPr>
          <w:ilvl w:val="1"/>
          <w:numId w:val="1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Working conditions in the Gilded Age/muckrakers</w:t>
      </w:r>
    </w:p>
    <w:p w14:paraId="2C156D66" w14:textId="77777777" w:rsidR="00E87D29" w:rsidRPr="00E87D29" w:rsidRDefault="00E87D29" w:rsidP="004700F9">
      <w:pPr>
        <w:pStyle w:val="ListParagraph"/>
        <w:numPr>
          <w:ilvl w:val="1"/>
          <w:numId w:val="1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Labor movement</w:t>
      </w:r>
    </w:p>
    <w:p w14:paraId="4D12A33E" w14:textId="77777777" w:rsidR="00E87D29" w:rsidRPr="00E87D29" w:rsidRDefault="00E87D29" w:rsidP="004700F9">
      <w:pPr>
        <w:pStyle w:val="ListParagraph"/>
        <w:numPr>
          <w:ilvl w:val="1"/>
          <w:numId w:val="1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Progressive Era reforms</w:t>
      </w:r>
    </w:p>
    <w:p w14:paraId="5F0D5C69" w14:textId="77777777" w:rsidR="00E87D29" w:rsidRPr="00E87D29" w:rsidRDefault="00E87D29" w:rsidP="00E87D29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Great Depression/New Deal</w:t>
      </w:r>
    </w:p>
    <w:p w14:paraId="1E9F0EA6" w14:textId="77777777" w:rsidR="00E87D29" w:rsidRPr="00E87D29" w:rsidRDefault="00E87D29" w:rsidP="00E87D29">
      <w:pPr>
        <w:pStyle w:val="ListParagraph"/>
        <w:numPr>
          <w:ilvl w:val="1"/>
          <w:numId w:val="1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Roaring ‘20’s</w:t>
      </w:r>
    </w:p>
    <w:p w14:paraId="5701BC5D" w14:textId="77777777" w:rsidR="00E87D29" w:rsidRPr="00E87D29" w:rsidRDefault="00E87D29" w:rsidP="00E87D29">
      <w:pPr>
        <w:pStyle w:val="ListParagraph"/>
        <w:numPr>
          <w:ilvl w:val="1"/>
          <w:numId w:val="1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Stock market crash</w:t>
      </w:r>
    </w:p>
    <w:p w14:paraId="78A40F41" w14:textId="77777777" w:rsidR="00E87D29" w:rsidRPr="00E87D29" w:rsidRDefault="00E87D29" w:rsidP="00E87D29">
      <w:pPr>
        <w:pStyle w:val="ListParagraph"/>
        <w:numPr>
          <w:ilvl w:val="1"/>
          <w:numId w:val="1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Effects of the Great Depression</w:t>
      </w:r>
    </w:p>
    <w:p w14:paraId="48EA17CA" w14:textId="77777777" w:rsidR="00E87D29" w:rsidRPr="00DB19A0" w:rsidRDefault="00DB19A0" w:rsidP="00E87D29">
      <w:pPr>
        <w:pStyle w:val="ListParagraph"/>
        <w:numPr>
          <w:ilvl w:val="1"/>
          <w:numId w:val="1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Herbert Hoover/”Rugged Individualism”</w:t>
      </w:r>
    </w:p>
    <w:p w14:paraId="579F7EDE" w14:textId="77777777" w:rsidR="00DB19A0" w:rsidRPr="00DB19A0" w:rsidRDefault="00DB19A0" w:rsidP="00E87D29">
      <w:pPr>
        <w:pStyle w:val="ListParagraph"/>
        <w:numPr>
          <w:ilvl w:val="1"/>
          <w:numId w:val="1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Election of 1932</w:t>
      </w:r>
    </w:p>
    <w:p w14:paraId="1CD2E65D" w14:textId="77777777" w:rsidR="00DB19A0" w:rsidRPr="00DB19A0" w:rsidRDefault="00DB19A0" w:rsidP="00E87D29">
      <w:pPr>
        <w:pStyle w:val="ListParagraph"/>
        <w:numPr>
          <w:ilvl w:val="1"/>
          <w:numId w:val="1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Franklin Roosevelt</w:t>
      </w:r>
    </w:p>
    <w:p w14:paraId="61DC3DD9" w14:textId="77777777" w:rsidR="00DB19A0" w:rsidRPr="00DB19A0" w:rsidRDefault="00DB19A0" w:rsidP="00E87D29">
      <w:pPr>
        <w:pStyle w:val="ListParagraph"/>
        <w:numPr>
          <w:ilvl w:val="1"/>
          <w:numId w:val="1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The New Deal</w:t>
      </w:r>
    </w:p>
    <w:p w14:paraId="593D9349" w14:textId="77777777" w:rsidR="00DB19A0" w:rsidRPr="00DB19A0" w:rsidRDefault="00DB19A0" w:rsidP="00DB19A0">
      <w:pPr>
        <w:pStyle w:val="ListParagraph"/>
        <w:numPr>
          <w:ilvl w:val="2"/>
          <w:numId w:val="1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Programs</w:t>
      </w:r>
    </w:p>
    <w:p w14:paraId="2A482F1D" w14:textId="77777777" w:rsidR="00DB19A0" w:rsidRPr="00DB19A0" w:rsidRDefault="00DB19A0" w:rsidP="00DB19A0">
      <w:pPr>
        <w:pStyle w:val="ListParagraph"/>
        <w:numPr>
          <w:ilvl w:val="2"/>
          <w:numId w:val="1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Impact</w:t>
      </w:r>
    </w:p>
    <w:p w14:paraId="2E442BFA" w14:textId="77777777" w:rsidR="00DB19A0" w:rsidRPr="00E87D29" w:rsidRDefault="00DB19A0" w:rsidP="00DB19A0">
      <w:pPr>
        <w:pStyle w:val="ListParagraph"/>
        <w:numPr>
          <w:ilvl w:val="2"/>
          <w:numId w:val="1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Opinions about it</w:t>
      </w:r>
      <w:bookmarkStart w:id="0" w:name="_GoBack"/>
      <w:bookmarkEnd w:id="0"/>
    </w:p>
    <w:p w14:paraId="0857D164" w14:textId="77777777" w:rsidR="00E87D29" w:rsidRDefault="00E87D29" w:rsidP="00E87D29">
      <w:pPr>
        <w:rPr>
          <w:rFonts w:asciiTheme="majorHAnsi" w:hAnsiTheme="majorHAnsi"/>
          <w:b/>
        </w:rPr>
      </w:pPr>
    </w:p>
    <w:p w14:paraId="2C08AC51" w14:textId="77777777" w:rsidR="00E87D29" w:rsidRDefault="00E87D29" w:rsidP="00E87D29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How to prepare:</w:t>
      </w:r>
    </w:p>
    <w:p w14:paraId="63C761BC" w14:textId="77777777" w:rsidR="00E87D29" w:rsidRPr="00E87D29" w:rsidRDefault="00E87D29" w:rsidP="00E87D29">
      <w:pPr>
        <w:pStyle w:val="ListParagraph"/>
        <w:numPr>
          <w:ilvl w:val="0"/>
          <w:numId w:val="2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Look over old notes/assignments/study guides/quizzes</w:t>
      </w:r>
    </w:p>
    <w:p w14:paraId="72FD5FFB" w14:textId="77777777" w:rsidR="00E87D29" w:rsidRPr="00E87D29" w:rsidRDefault="00E87D29" w:rsidP="00E87D29">
      <w:pPr>
        <w:pStyle w:val="ListParagraph"/>
        <w:numPr>
          <w:ilvl w:val="0"/>
          <w:numId w:val="2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Try to make connections between the specific content and the big theme of the unit</w:t>
      </w:r>
    </w:p>
    <w:p w14:paraId="7D581598" w14:textId="77777777" w:rsidR="00E87D29" w:rsidRPr="00E87D29" w:rsidRDefault="00E87D29" w:rsidP="00E87D29">
      <w:pPr>
        <w:pStyle w:val="ListParagraph"/>
        <w:numPr>
          <w:ilvl w:val="1"/>
          <w:numId w:val="2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Predict writing prompts on the exam?</w:t>
      </w:r>
    </w:p>
    <w:p w14:paraId="37415A56" w14:textId="77777777" w:rsidR="00E87D29" w:rsidRPr="00E87D29" w:rsidRDefault="00E87D29" w:rsidP="00E87D29">
      <w:pPr>
        <w:pStyle w:val="ListParagraph"/>
        <w:numPr>
          <w:ilvl w:val="0"/>
          <w:numId w:val="2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 xml:space="preserve">Prepare a </w:t>
      </w:r>
      <w:r>
        <w:rPr>
          <w:rFonts w:asciiTheme="majorHAnsi" w:hAnsiTheme="majorHAnsi"/>
          <w:b/>
        </w:rPr>
        <w:t>ONE PAGE STUDY GUIDE</w:t>
      </w:r>
      <w:r>
        <w:rPr>
          <w:rFonts w:asciiTheme="majorHAnsi" w:hAnsiTheme="majorHAnsi"/>
        </w:rPr>
        <w:t xml:space="preserve"> that you can use during the exam.  It can be hand-written or typed (but must be printed for the exam), and it can be double-sided.  It must be </w:t>
      </w:r>
      <w:proofErr w:type="gramStart"/>
      <w:r>
        <w:rPr>
          <w:rFonts w:asciiTheme="majorHAnsi" w:hAnsiTheme="majorHAnsi"/>
        </w:rPr>
        <w:t>a study guide</w:t>
      </w:r>
      <w:proofErr w:type="gramEnd"/>
      <w:r>
        <w:rPr>
          <w:rFonts w:asciiTheme="majorHAnsi" w:hAnsiTheme="majorHAnsi"/>
        </w:rPr>
        <w:t xml:space="preserve"> that </w:t>
      </w:r>
      <w:r w:rsidRPr="00E87D29">
        <w:rPr>
          <w:rFonts w:asciiTheme="majorHAnsi" w:hAnsiTheme="majorHAnsi"/>
          <w:b/>
          <w:u w:val="single"/>
        </w:rPr>
        <w:t>YOU</w:t>
      </w:r>
      <w:r>
        <w:rPr>
          <w:rFonts w:asciiTheme="majorHAnsi" w:hAnsiTheme="majorHAnsi"/>
          <w:b/>
        </w:rPr>
        <w:t xml:space="preserve"> CREATE</w:t>
      </w:r>
      <w:r>
        <w:rPr>
          <w:rFonts w:asciiTheme="majorHAnsi" w:hAnsiTheme="majorHAnsi"/>
        </w:rPr>
        <w:t>.</w:t>
      </w:r>
    </w:p>
    <w:sectPr w:rsidR="00E87D29" w:rsidRPr="00E87D29" w:rsidSect="00DB19A0">
      <w:pgSz w:w="12240" w:h="15840"/>
      <w:pgMar w:top="990" w:right="126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768AF"/>
    <w:multiLevelType w:val="hybridMultilevel"/>
    <w:tmpl w:val="A1165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126F28"/>
    <w:multiLevelType w:val="hybridMultilevel"/>
    <w:tmpl w:val="504E1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E06"/>
    <w:rsid w:val="004700F9"/>
    <w:rsid w:val="00675C52"/>
    <w:rsid w:val="008552E6"/>
    <w:rsid w:val="00C35E06"/>
    <w:rsid w:val="00DB19A0"/>
    <w:rsid w:val="00E22C70"/>
    <w:rsid w:val="00E8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2862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E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00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E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0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261</Words>
  <Characters>1489</Characters>
  <Application>Microsoft Macintosh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2</cp:revision>
  <dcterms:created xsi:type="dcterms:W3CDTF">2016-01-14T02:41:00Z</dcterms:created>
  <dcterms:modified xsi:type="dcterms:W3CDTF">2016-01-14T04:33:00Z</dcterms:modified>
</cp:coreProperties>
</file>